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right="585" w:firstLine="141"/>
        <w:rPr/>
      </w:pPr>
      <w:r w:rsidDel="00000000" w:rsidR="00000000" w:rsidRPr="00000000">
        <w:rPr>
          <w:rtl w:val="0"/>
        </w:rPr>
        <w:t xml:space="preserve">MINI STAGE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L’AS Valognes organise des mini stages football d’une journée pendant les vacances scolaires.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2" w:right="18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Une journée, une catégorie !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1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Au programme de ces journées : Entraînements, matchs, jeux autour du football.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12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Ces journées sont ouvertes aux enfants nés entre 2010 et 2018 (U7 à U15) garçons et filles, licenciés ou non avec le jeudi un groupe féminin de </w:t>
      </w:r>
      <w:r w:rsidDel="00000000" w:rsidR="00000000" w:rsidRPr="00000000">
        <w:rPr>
          <w:sz w:val="26"/>
          <w:szCs w:val="26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sz w:val="26"/>
          <w:szCs w:val="26"/>
          <w:rtl w:val="0"/>
        </w:rPr>
        <w:t xml:space="preserve">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à U15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(action </w:t>
      </w:r>
      <w:r w:rsidDel="00000000" w:rsidR="00000000" w:rsidRPr="00000000">
        <w:rPr>
          <w:sz w:val="26"/>
          <w:szCs w:val="26"/>
          <w:rtl w:val="0"/>
        </w:rPr>
        <w:t xml:space="preserve">Octobre Rose)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Le prix de la journée s’élève à 14 euros, repas du midi et goûter compris.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1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Pour les enfants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non licenciés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à l’AS Valognes, une photocopie de la licence d’un autre club si licencié, ou attestation sur l’honneur que l’enfant est apte à la pratique d’activités sportives.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2" w:right="18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Prévoir chaussures de foot et tennis ainsi que tenue adaptée au foot en salle.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0" w:lineRule="auto"/>
        <w:ind w:left="172" w:right="18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Bien sûr, obligatoire, prévoir un change et un manteau pour les trajets.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1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L’accueil se fera à partir de 9h30 au club house du stade. Fin de la journée à 16h30.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11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Coupon d’inscription et règlement par chèque à l’ordre de l’AS Valognes ou espèces à remettre aux éducateurs avant le stage. Possibilité de déposer dans la boîte aux lettres en bas du stade.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6840" w:w="11920" w:orient="portrait"/>
          <w:pgMar w:bottom="280" w:top="1360" w:left="1340" w:right="1340" w:header="720" w:footer="72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962025</wp:posOffset>
            </wp:positionH>
            <wp:positionV relativeFrom="paragraph">
              <wp:posOffset>228600</wp:posOffset>
            </wp:positionV>
            <wp:extent cx="2124075" cy="2124075"/>
            <wp:effectExtent b="0" l="0" r="0" t="0"/>
            <wp:wrapNone/>
            <wp:docPr id="101140100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24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3086100</wp:posOffset>
            </wp:positionH>
            <wp:positionV relativeFrom="paragraph">
              <wp:posOffset>228600</wp:posOffset>
            </wp:positionV>
            <wp:extent cx="1426531" cy="2121027"/>
            <wp:effectExtent b="0" l="0" r="0" t="0"/>
            <wp:wrapTopAndBottom distB="0" distT="0"/>
            <wp:docPr id="101140100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6531" cy="21210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pStyle w:val="Heading1"/>
        <w:ind w:left="172" w:firstLine="0"/>
        <w:rPr/>
      </w:pPr>
      <w:r w:rsidDel="00000000" w:rsidR="00000000" w:rsidRPr="00000000">
        <w:rPr>
          <w:rtl w:val="0"/>
        </w:rPr>
        <w:t xml:space="preserve">COUPON D’INSCRIPTION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3"/>
          <w:szCs w:val="4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9"/>
        </w:tabs>
        <w:spacing w:after="0" w:before="0" w:line="240" w:lineRule="auto"/>
        <w:ind w:left="8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🔲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Lundi 21 octobre : U7-U8-U9 (2018/2017/2016)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9"/>
        </w:tabs>
        <w:spacing w:after="0" w:before="0" w:line="240" w:lineRule="auto"/>
        <w:ind w:left="8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🔲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Mardi 22 octobre : U9-U10-U11 (2016/2015/2014)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9"/>
        </w:tabs>
        <w:spacing w:after="0" w:before="1" w:line="240" w:lineRule="auto"/>
        <w:ind w:left="8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🔲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Mercredi 23 octobre : U11-U12-U13 (2014/2013/2012)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9"/>
        </w:tabs>
        <w:spacing w:after="0" w:before="0" w:line="240" w:lineRule="auto"/>
        <w:ind w:left="8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🔲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Jeudi 24 octobre : U13-U14-U15 (2012/2011/2010)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9"/>
        </w:tabs>
        <w:spacing w:after="0" w:before="0" w:line="240" w:lineRule="auto"/>
        <w:ind w:left="82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8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🔲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Jeudi 24 octobre : U12 </w:t>
      </w:r>
      <w:r w:rsidDel="00000000" w:rsidR="00000000" w:rsidRPr="00000000">
        <w:rPr>
          <w:sz w:val="26"/>
          <w:szCs w:val="26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à U15</w:t>
      </w:r>
      <w:r w:rsidDel="00000000" w:rsidR="00000000" w:rsidRPr="00000000">
        <w:rPr>
          <w:sz w:val="26"/>
          <w:szCs w:val="26"/>
          <w:rtl w:val="0"/>
        </w:rPr>
        <w:t xml:space="preserve">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(2013/2012/2011/2010)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9"/>
        </w:tabs>
        <w:spacing w:after="0" w:before="0" w:line="240" w:lineRule="auto"/>
        <w:ind w:left="8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Nom Prénom de l’enfant 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0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Nom du responsable légal 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0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Date de naissance 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0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Numéro de téléphone 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0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Adresse mail 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99"/>
        </w:tabs>
        <w:spacing w:after="0" w:before="45" w:line="240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Licencié : OUI / NON</w:t>
        <w:tab/>
        <w:t xml:space="preserve">si oui où 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Autorise la diffusion des photographies du stage prises en groupe ou en individuel sur le site du club. OUI / NON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Remarques jugées nécessaires 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color w:val="ff0000"/>
          <w:sz w:val="26"/>
          <w:szCs w:val="26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révoir une gourde nominative au nom de l’enfant.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sz w:val="26"/>
          <w:szCs w:val="26"/>
          <w:rtl w:val="0"/>
        </w:rPr>
        <w:t xml:space="preserve">lus de renseignements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: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asv.stagefoot.vacances@gmail.com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2362363</wp:posOffset>
            </wp:positionH>
            <wp:positionV relativeFrom="paragraph">
              <wp:posOffset>149889</wp:posOffset>
            </wp:positionV>
            <wp:extent cx="1130935" cy="1681480"/>
            <wp:effectExtent b="0" l="0" r="0" t="0"/>
            <wp:wrapTopAndBottom distB="0" distT="0"/>
            <wp:docPr id="101140100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16814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nextPage"/>
      <w:pgSz w:h="16840" w:w="11920" w:orient="portrait"/>
      <w:pgMar w:bottom="280" w:top="1360" w:left="1340" w:right="13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rebuchet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80" w:lineRule="auto"/>
      <w:ind w:left="141" w:right="184"/>
      <w:jc w:val="center"/>
    </w:pPr>
    <w:rPr>
      <w:rFonts w:ascii="Arial" w:cs="Arial" w:eastAsia="Arial" w:hAnsi="Arial"/>
      <w:b w:val="1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 MT" w:cs="Arial MT" w:eastAsia="Arial MT" w:hAnsi="Arial MT"/>
      <w:lang w:val="fr-FR"/>
    </w:rPr>
  </w:style>
  <w:style w:type="paragraph" w:styleId="Titre1">
    <w:name w:val="heading 1"/>
    <w:basedOn w:val="Normal"/>
    <w:uiPriority w:val="9"/>
    <w:qFormat w:val="1"/>
    <w:pPr>
      <w:spacing w:before="80"/>
      <w:ind w:left="141" w:right="184"/>
      <w:jc w:val="center"/>
      <w:outlineLvl w:val="0"/>
    </w:pPr>
    <w:rPr>
      <w:rFonts w:ascii="Arial" w:cs="Arial" w:eastAsia="Arial" w:hAnsi="Arial"/>
      <w:b w:val="1"/>
      <w:bCs w:val="1"/>
      <w:sz w:val="30"/>
      <w:szCs w:val="3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sdetexte">
    <w:name w:val="Body Text"/>
    <w:basedOn w:val="Normal"/>
    <w:uiPriority w:val="1"/>
    <w:qFormat w:val="1"/>
    <w:rPr>
      <w:sz w:val="26"/>
      <w:szCs w:val="26"/>
    </w:rPr>
  </w:style>
  <w:style w:type="paragraph" w:styleId="Paragraphedeliste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sv.stagefoot.vacances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ePQ18Ama7YXSQyx/6JXB39+lQQ==">CgMxLjA4AHIhMUZqWHVDUGp4bkcwVXI0dFhfT0NGR3VqbzhDRXFQTVhV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2024-09-26T16:57:00Z</dcterms:created>
</cp:coreProperties>
</file>